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start="426" w:end="401"/>
        <w:jc w:val="center"/>
        <w:rPr/>
      </w:pPr>
      <w:r>
        <w:rPr>
          <w:rFonts w:cs="Times New Roman"/>
          <w:b/>
        </w:rPr>
        <w:t>ANEXO IV</w:t>
      </w:r>
    </w:p>
    <w:p>
      <w:pPr>
        <w:pStyle w:val="Normal"/>
        <w:ind w:firstLine="709" w:start="426" w:end="401"/>
        <w:jc w:val="center"/>
        <w:rPr/>
      </w:pPr>
      <w:r>
        <w:rPr>
          <w:rFonts w:eastAsia="Arial" w:cs="Times New Roman"/>
          <w:b/>
        </w:rPr>
        <w:t xml:space="preserve">TERMO DE CIÊNCIA E DE NOTIFICAÇÃO </w:t>
      </w:r>
    </w:p>
    <w:p>
      <w:pPr>
        <w:pStyle w:val="Normal"/>
        <w:ind w:firstLine="709" w:start="426" w:end="401"/>
        <w:jc w:val="center"/>
        <w:rPr>
          <w:rFonts w:eastAsia="Arial" w:cs="Times New Roman"/>
          <w:b/>
        </w:rPr>
      </w:pPr>
      <w:r>
        <w:rPr>
          <w:rFonts w:eastAsia="Arial" w:cs="Times New Roman"/>
          <w:b/>
        </w:rPr>
      </w:r>
    </w:p>
    <w:p>
      <w:pPr>
        <w:pStyle w:val="Normal"/>
        <w:spacing w:before="0" w:after="120"/>
        <w:ind w:start="426" w:end="401"/>
        <w:rPr/>
      </w:pPr>
      <w:r>
        <w:rPr>
          <w:rFonts w:eastAsia="Arial" w:cs="Times New Roman"/>
          <w:b/>
        </w:rPr>
        <w:t>CONTRATANTE: CÂMARA MUNICIPAL DE AMÉRICO BRASILIENSE - SP</w:t>
        <w:tab/>
      </w:r>
    </w:p>
    <w:p>
      <w:pPr>
        <w:pStyle w:val="Normal"/>
        <w:spacing w:before="0" w:after="120"/>
        <w:ind w:start="426" w:end="401"/>
        <w:rPr/>
      </w:pPr>
      <w:r>
        <w:rPr>
          <w:rFonts w:eastAsia="Arial" w:cs="Times New Roman"/>
          <w:b/>
        </w:rPr>
        <w:t xml:space="preserve">CONTRATADO: </w:t>
      </w:r>
    </w:p>
    <w:p>
      <w:pPr>
        <w:pStyle w:val="Normal"/>
        <w:ind w:firstLine="709" w:start="426" w:end="401"/>
        <w:rPr>
          <w:rFonts w:eastAsia="Arial" w:cs="Times New Roman"/>
          <w:b/>
        </w:rPr>
      </w:pPr>
      <w:r>
        <w:rPr>
          <w:rFonts w:eastAsia="Arial" w:cs="Times New Roman"/>
          <w:b/>
        </w:rPr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ab/>
      </w:r>
    </w:p>
    <w:p>
      <w:pPr>
        <w:pStyle w:val="Normal"/>
        <w:spacing w:lineRule="auto" w:line="360"/>
        <w:ind w:firstLine="709" w:start="426" w:end="401"/>
        <w:jc w:val="both"/>
        <w:rPr/>
      </w:pPr>
      <w:r>
        <w:rPr>
          <w:rFonts w:eastAsia="Arial" w:cs="Times New Roman"/>
        </w:rPr>
        <w:t>Pelo presente TERMO, nós, abaixo identificados:</w:t>
      </w:r>
    </w:p>
    <w:p>
      <w:pPr>
        <w:pStyle w:val="Normal"/>
        <w:spacing w:lineRule="auto" w:line="360"/>
        <w:ind w:firstLine="709" w:start="426" w:end="401"/>
        <w:jc w:val="both"/>
        <w:rPr/>
      </w:pPr>
      <w:r>
        <w:rPr>
          <w:rFonts w:eastAsia="Arial" w:cs="Times New Roman"/>
        </w:rPr>
        <w:t>1.</w:t>
        <w:tab/>
        <w:t>Estamos CIENTES de que:</w:t>
      </w:r>
    </w:p>
    <w:p>
      <w:pPr>
        <w:pStyle w:val="Normal"/>
        <w:spacing w:lineRule="auto" w:line="360"/>
        <w:ind w:firstLine="709" w:start="426" w:end="401"/>
        <w:jc w:val="both"/>
        <w:rPr/>
      </w:pPr>
      <w:r>
        <w:rPr>
          <w:rFonts w:eastAsia="Arial" w:cs="Times New Roman"/>
        </w:rPr>
        <w:t>a)</w:t>
        <w:tab/>
        <w:t>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>
      <w:pPr>
        <w:pStyle w:val="Normal"/>
        <w:spacing w:lineRule="auto" w:line="360"/>
        <w:ind w:firstLine="709" w:start="426" w:end="401"/>
        <w:jc w:val="both"/>
        <w:rPr/>
      </w:pPr>
      <w:r>
        <w:rPr>
          <w:rFonts w:eastAsia="Arial" w:cs="Times New Roman"/>
        </w:rPr>
        <w:t>b)</w:t>
        <w:tab/>
        <w:t>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>
      <w:pPr>
        <w:pStyle w:val="Normal"/>
        <w:spacing w:lineRule="auto" w:line="360"/>
        <w:ind w:firstLine="709" w:start="426" w:end="401"/>
        <w:jc w:val="both"/>
        <w:rPr/>
      </w:pPr>
      <w:r>
        <w:rPr>
          <w:rFonts w:eastAsia="Arial" w:cs="Times New Roman"/>
        </w:rPr>
        <w:t>c)</w:t>
        <w:tab/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>
      <w:pPr>
        <w:pStyle w:val="Normal"/>
        <w:spacing w:lineRule="auto" w:line="360"/>
        <w:ind w:firstLine="709" w:start="426" w:end="401"/>
        <w:jc w:val="both"/>
        <w:rPr/>
      </w:pPr>
      <w:r>
        <w:rPr>
          <w:rFonts w:eastAsia="Arial" w:cs="Times New Roman"/>
        </w:rPr>
        <w:t>d)</w:t>
        <w:tab/>
        <w:t>as informações pessoais dos responsáveis pela contratante e e interessados estão cadastradas no módulo eletrônico do “Cadastro Corporativo TCESP – CadTCESP”, nos termos previstos no Artigo 2º das Instruções nº01/2020, conforme “Declaração(ões) de Atualização Cadastral” anexa(s);</w:t>
      </w:r>
    </w:p>
    <w:p>
      <w:pPr>
        <w:pStyle w:val="Normal"/>
        <w:spacing w:lineRule="auto" w:line="360"/>
        <w:ind w:firstLine="709" w:start="426" w:end="401"/>
        <w:jc w:val="both"/>
        <w:rPr/>
      </w:pPr>
      <w:r>
        <w:rPr>
          <w:rFonts w:eastAsia="Arial" w:cs="Times New Roman"/>
        </w:rPr>
        <w:t>e)</w:t>
        <w:tab/>
        <w:t>é de exclusiva responsabilidade do contratado manter seus dados sempre atualizados.</w:t>
      </w:r>
    </w:p>
    <w:p>
      <w:pPr>
        <w:pStyle w:val="Normal"/>
        <w:spacing w:lineRule="auto" w:line="360"/>
        <w:ind w:firstLine="709" w:start="426" w:end="401"/>
        <w:jc w:val="both"/>
        <w:rPr/>
      </w:pPr>
      <w:r>
        <w:rPr>
          <w:rFonts w:eastAsia="Arial" w:cs="Times New Roman"/>
        </w:rPr>
        <w:t>2.</w:t>
        <w:tab/>
        <w:t>Damo-nos por NOTIFICADOS para:</w:t>
      </w:r>
    </w:p>
    <w:p>
      <w:pPr>
        <w:pStyle w:val="Normal"/>
        <w:spacing w:lineRule="auto" w:line="360"/>
        <w:ind w:firstLine="709" w:start="426" w:end="401"/>
        <w:jc w:val="both"/>
        <w:rPr/>
      </w:pPr>
      <w:r>
        <w:rPr>
          <w:rFonts w:eastAsia="Arial" w:cs="Times New Roman"/>
        </w:rPr>
        <w:t>a)</w:t>
        <w:tab/>
        <w:t>O acompanhamento dos atos do processo até seu julgamento final e consequente publicação;</w:t>
      </w:r>
    </w:p>
    <w:p>
      <w:pPr>
        <w:pStyle w:val="Normal"/>
        <w:spacing w:lineRule="auto" w:line="360"/>
        <w:ind w:firstLine="709" w:start="426" w:end="401"/>
        <w:jc w:val="both"/>
        <w:rPr/>
      </w:pPr>
      <w:r>
        <w:rPr>
          <w:rFonts w:eastAsia="Arial" w:cs="Times New Roman"/>
        </w:rPr>
        <w:t>b)</w:t>
        <w:tab/>
        <w:t>Se for o caso e de nosso interesse, nos prazos e nas formas legais e regimentais, exercer o direito de defesa, interpor recursos e o que mais couber.</w:t>
      </w:r>
    </w:p>
    <w:p>
      <w:pPr>
        <w:pStyle w:val="Normal"/>
        <w:ind w:firstLine="709" w:start="426" w:end="401"/>
        <w:jc w:val="center"/>
        <w:rPr>
          <w:rFonts w:eastAsia="Arial" w:cs="Times New Roman"/>
        </w:rPr>
      </w:pPr>
      <w:r>
        <w:rPr>
          <w:rFonts w:eastAsia="Arial" w:cs="Times New Roman"/>
        </w:rPr>
      </w:r>
    </w:p>
    <w:p>
      <w:pPr>
        <w:pStyle w:val="Normal"/>
        <w:ind w:firstLine="708" w:start="426" w:end="401"/>
        <w:jc w:val="center"/>
        <w:rPr/>
      </w:pPr>
      <w:r>
        <w:rPr>
          <w:rFonts w:eastAsia="Arial" w:cs="Times New Roman"/>
          <w:b/>
        </w:rPr>
        <w:t>Américo Brasiliense/SP, xxx de xxxx de 2025</w:t>
      </w:r>
    </w:p>
    <w:p>
      <w:pPr>
        <w:pStyle w:val="Normal"/>
        <w:ind w:firstLine="709" w:start="426" w:end="401"/>
        <w:jc w:val="center"/>
        <w:rPr>
          <w:rFonts w:eastAsia="Arial" w:cs="Times New Roman"/>
          <w:b/>
        </w:rPr>
      </w:pPr>
      <w:r>
        <w:rPr>
          <w:rFonts w:eastAsia="Arial" w:cs="Times New Roman"/>
          <w:b/>
        </w:rPr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>AUTORIDADE MÁXIMA DO ÓRGÃO/ENTIDADE:</w:t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>Nome: MAICON RIOS DE SOUZA</w:t>
        <w:tab/>
        <w:tab/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 xml:space="preserve"> </w:t>
      </w:r>
      <w:r>
        <w:rPr>
          <w:rFonts w:eastAsia="Arial" w:cs="Times New Roman"/>
          <w:b/>
        </w:rPr>
        <w:t>Cargo: Presidente</w:t>
        <w:tab/>
        <w:tab/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 xml:space="preserve"> </w:t>
      </w:r>
      <w:r>
        <w:rPr>
          <w:rFonts w:eastAsia="Arial" w:cs="Times New Roman"/>
          <w:b/>
        </w:rPr>
        <w:t xml:space="preserve">CPF: </w:t>
        <w:tab/>
      </w:r>
    </w:p>
    <w:p>
      <w:pPr>
        <w:pStyle w:val="Normal"/>
        <w:ind w:firstLine="709" w:start="426" w:end="401"/>
        <w:jc w:val="center"/>
        <w:rPr>
          <w:rFonts w:eastAsia="Arial" w:cs="Times New Roman"/>
          <w:b/>
        </w:rPr>
      </w:pPr>
      <w:r>
        <w:rPr>
          <w:rFonts w:eastAsia="Arial" w:cs="Times New Roman"/>
          <w:b/>
        </w:rPr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>RESPONSÁVEIS PELA HOMOLOGAÇÃO DO CERTAME OU RATIFICAÇÃO DA DISPENSA/INEXIGIBILIDADE DE LICITAÇÃO:</w:t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>Nome: MAICON RIOS DE SOUZA</w:t>
        <w:tab/>
        <w:tab/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 xml:space="preserve"> </w:t>
      </w:r>
      <w:r>
        <w:rPr>
          <w:rFonts w:eastAsia="Arial" w:cs="Times New Roman"/>
          <w:b/>
        </w:rPr>
        <w:t>Cargo: Presidente</w:t>
        <w:tab/>
        <w:tab/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 xml:space="preserve"> </w:t>
      </w:r>
      <w:r>
        <w:rPr>
          <w:rFonts w:eastAsia="Arial" w:cs="Times New Roman"/>
          <w:b/>
        </w:rPr>
        <w:t xml:space="preserve">CPF: </w:t>
      </w:r>
    </w:p>
    <w:p>
      <w:pPr>
        <w:pStyle w:val="Normal"/>
        <w:ind w:firstLine="709" w:start="426" w:end="401"/>
        <w:jc w:val="center"/>
        <w:rPr>
          <w:rFonts w:eastAsia="Arial" w:cs="Times New Roman"/>
          <w:b/>
        </w:rPr>
      </w:pPr>
      <w:r>
        <w:rPr>
          <w:rFonts w:eastAsia="Arial" w:cs="Times New Roman"/>
          <w:b/>
        </w:rPr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>RESPONSÁVEIS QUE ASSINARAM O AJUSTE:</w:t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>Pelo contratante:</w:t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>Nome: MAICON RIOS DE SOUZA</w:t>
        <w:tab/>
        <w:tab/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 xml:space="preserve"> </w:t>
      </w:r>
      <w:r>
        <w:rPr>
          <w:rFonts w:eastAsia="Arial" w:cs="Times New Roman"/>
          <w:b/>
        </w:rPr>
        <w:t>Cargo: Presidente</w:t>
        <w:tab/>
        <w:tab/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 xml:space="preserve"> </w:t>
      </w:r>
      <w:r>
        <w:rPr>
          <w:rFonts w:eastAsia="Arial" w:cs="Times New Roman"/>
          <w:b/>
        </w:rPr>
        <w:t xml:space="preserve">CPF: </w:t>
        <w:tab/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ab/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>Pela contratada:</w:t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>Nome:</w:t>
        <w:tab/>
        <w:tab/>
        <w:t xml:space="preserve"> </w:t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>Cargo:</w:t>
        <w:tab/>
        <w:tab/>
        <w:tab/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 xml:space="preserve">CPF: </w:t>
        <w:tab/>
        <w:t xml:space="preserve"> </w:t>
      </w:r>
    </w:p>
    <w:p>
      <w:pPr>
        <w:pStyle w:val="Normal"/>
        <w:ind w:firstLine="709" w:start="426" w:end="401"/>
        <w:rPr>
          <w:rFonts w:eastAsia="Arial" w:cs="Times New Roman"/>
          <w:b/>
        </w:rPr>
      </w:pPr>
      <w:r>
        <w:rPr>
          <w:rFonts w:eastAsia="Arial" w:cs="Times New Roman"/>
          <w:b/>
        </w:rPr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>ORDENADOR DE DESPESAS DA CONTRATANTE:</w:t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>Nome: MAICON RIOS DE SOUZA</w:t>
        <w:tab/>
        <w:tab/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>Cargo: Presidente</w:t>
        <w:tab/>
        <w:tab/>
      </w:r>
    </w:p>
    <w:p>
      <w:pPr>
        <w:pStyle w:val="Normal"/>
        <w:ind w:firstLine="709" w:start="426" w:end="401"/>
        <w:rPr/>
      </w:pPr>
      <w:r>
        <w:rPr>
          <w:rFonts w:eastAsia="Arial" w:cs="Times New Roman"/>
          <w:b/>
        </w:rPr>
        <w:t xml:space="preserve">CPF: </w:t>
        <w:tab/>
      </w:r>
    </w:p>
    <w:p>
      <w:pPr>
        <w:pStyle w:val="Normal"/>
        <w:ind w:start="426" w:end="401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Normal"/>
        <w:ind w:start="426" w:end="401"/>
        <w:rPr>
          <w:rFonts w:cs="Times New Roman"/>
        </w:rPr>
      </w:pPr>
      <w:r>
        <w:rPr>
          <w:rFonts w:cs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426" w:top="720" w:footer="396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Ecofont_Spranq_eco_Sans"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12" w:space="1" w:color="000000"/>
      </w:pBdr>
      <w:tabs>
        <w:tab w:val="center" w:pos="4819" w:leader="none"/>
        <w:tab w:val="right" w:pos="9072" w:leader="none"/>
        <w:tab w:val="right" w:pos="9638" w:leader="none"/>
      </w:tabs>
      <w:ind w:end="-24"/>
      <w:jc w:val="center"/>
      <w:rPr>
        <w:rFonts w:cs="Times New Roman"/>
        <w:b/>
      </w:rPr>
    </w:pPr>
    <w:r>
      <w:rPr>
        <w:rFonts w:cs="Times New Roman"/>
        <w:b/>
      </w:rPr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start="-993" w:end="-852"/>
      <w:jc w:val="center"/>
      <w:rPr>
        <w:rFonts w:cs="Times New Roman"/>
        <w:b/>
      </w:rPr>
    </w:pPr>
    <w:r>
      <w:rPr>
        <w:rFonts w:cs="Times New Roman"/>
        <w:b/>
      </w:rPr>
      <w:t>Rua Manoel Borba, 298 – Centro – CEP 14820-003 – Américo Brasiliense – SP</w:t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start="-993" w:end="-852"/>
      <w:jc w:val="center"/>
      <w:rPr>
        <w:rFonts w:cs="Times New Roman"/>
        <w:b/>
      </w:rPr>
    </w:pPr>
    <w:hyperlink r:id="rId1">
      <w:r>
        <w:rPr>
          <w:rStyle w:val="Hyperlink"/>
          <w:rFonts w:cs="Times New Roman"/>
          <w:b/>
        </w:rPr>
        <w:t>www.americobrasiliense.sp.leg.br</w:t>
      </w:r>
    </w:hyperlink>
    <w:r>
      <w:rPr>
        <w:rFonts w:cs="Times New Roman"/>
        <w:b/>
      </w:rPr>
      <w:t xml:space="preserve"> – Fone: (16) 3392-3444</w:t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start="-993" w:end="-852"/>
      <w:jc w:val="center"/>
      <w:rPr>
        <w:rFonts w:cs="Times New Roman"/>
        <w:b/>
      </w:rPr>
    </w:pPr>
    <w:r>
      <w:rPr>
        <w:rFonts w:cs="Times New Roman"/>
        <w:b/>
      </w:rPr>
      <w:t xml:space="preserve">Página </w:t>
    </w:r>
    <w:r>
      <w:rPr>
        <w:rFonts w:cs="Times New Roman"/>
        <w:b/>
      </w:rPr>
      <w:fldChar w:fldCharType="begin"/>
    </w:r>
    <w:r>
      <w:rPr>
        <w:b/>
        <w:rFonts w:cs="Times New Roman"/>
      </w:rPr>
      <w:instrText xml:space="preserve"> PAGE </w:instrText>
    </w:r>
    <w:r>
      <w:rPr>
        <w:b/>
        <w:rFonts w:cs="Times New Roman"/>
      </w:rPr>
      <w:fldChar w:fldCharType="separate"/>
    </w:r>
    <w:r>
      <w:rPr>
        <w:b/>
        <w:rFonts w:cs="Times New Roman"/>
      </w:rPr>
      <w:t>2</w:t>
    </w:r>
    <w:r>
      <w:rPr>
        <w:b/>
        <w:rFonts w:cs="Times New Roman"/>
      </w:rPr>
      <w:fldChar w:fldCharType="end"/>
    </w:r>
    <w:r>
      <w:rPr>
        <w:rFonts w:cs="Times New Roman"/>
        <w:b/>
      </w:rPr>
      <w:t xml:space="preserve"> de </w:t>
    </w:r>
    <w:r>
      <w:rPr>
        <w:rFonts w:cs="Times New Roman"/>
        <w:b/>
      </w:rPr>
      <w:fldChar w:fldCharType="begin"/>
    </w:r>
    <w:r>
      <w:rPr>
        <w:b/>
        <w:rFonts w:cs="Times New Roman"/>
      </w:rPr>
      <w:instrText xml:space="preserve"> NUMPAGES </w:instrText>
    </w:r>
    <w:r>
      <w:rPr>
        <w:b/>
        <w:rFonts w:cs="Times New Roman"/>
      </w:rPr>
      <w:fldChar w:fldCharType="separate"/>
    </w:r>
    <w:r>
      <w:rPr>
        <w:b/>
        <w:rFonts w:cs="Times New Roman"/>
      </w:rPr>
      <w:t>2</w:t>
    </w:r>
    <w:r>
      <w:rPr>
        <w:b/>
        <w:rFonts w:cs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12" w:space="1" w:color="000000"/>
      </w:pBdr>
      <w:tabs>
        <w:tab w:val="center" w:pos="4819" w:leader="none"/>
        <w:tab w:val="right" w:pos="9072" w:leader="none"/>
        <w:tab w:val="right" w:pos="9638" w:leader="none"/>
      </w:tabs>
      <w:ind w:end="-24"/>
      <w:jc w:val="center"/>
      <w:rPr>
        <w:rFonts w:cs="Times New Roman"/>
        <w:b/>
      </w:rPr>
    </w:pPr>
    <w:r>
      <w:rPr>
        <w:rFonts w:cs="Times New Roman"/>
        <w:b/>
      </w:rPr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start="-993" w:end="-852"/>
      <w:jc w:val="center"/>
      <w:rPr>
        <w:rFonts w:cs="Times New Roman"/>
        <w:b/>
      </w:rPr>
    </w:pPr>
    <w:r>
      <w:rPr>
        <w:rFonts w:cs="Times New Roman"/>
        <w:b/>
      </w:rPr>
      <w:t>Rua Manoel Borba, 298 – Centro – CEP 14820-003 – Américo Brasiliense – SP</w:t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start="-993" w:end="-852"/>
      <w:jc w:val="center"/>
      <w:rPr>
        <w:rFonts w:cs="Times New Roman"/>
        <w:b/>
      </w:rPr>
    </w:pPr>
    <w:hyperlink r:id="rId1">
      <w:r>
        <w:rPr>
          <w:rStyle w:val="Hyperlink"/>
          <w:rFonts w:cs="Times New Roman"/>
          <w:b/>
        </w:rPr>
        <w:t>www.americobrasiliense.sp.leg.br</w:t>
      </w:r>
    </w:hyperlink>
    <w:r>
      <w:rPr>
        <w:rFonts w:cs="Times New Roman"/>
        <w:b/>
      </w:rPr>
      <w:t xml:space="preserve"> – Fone: (16) 3392-3444</w:t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start="-993" w:end="-852"/>
      <w:jc w:val="center"/>
      <w:rPr>
        <w:rFonts w:cs="Times New Roman"/>
        <w:b/>
      </w:rPr>
    </w:pPr>
    <w:r>
      <w:rPr>
        <w:rFonts w:cs="Times New Roman"/>
        <w:b/>
      </w:rPr>
      <w:t xml:space="preserve">Página </w:t>
    </w:r>
    <w:r>
      <w:rPr>
        <w:rFonts w:cs="Times New Roman"/>
        <w:b/>
      </w:rPr>
      <w:fldChar w:fldCharType="begin"/>
    </w:r>
    <w:r>
      <w:rPr>
        <w:b/>
        <w:rFonts w:cs="Times New Roman"/>
      </w:rPr>
      <w:instrText xml:space="preserve"> PAGE </w:instrText>
    </w:r>
    <w:r>
      <w:rPr>
        <w:b/>
        <w:rFonts w:cs="Times New Roman"/>
      </w:rPr>
      <w:fldChar w:fldCharType="separate"/>
    </w:r>
    <w:r>
      <w:rPr>
        <w:b/>
        <w:rFonts w:cs="Times New Roman"/>
      </w:rPr>
      <w:t>2</w:t>
    </w:r>
    <w:r>
      <w:rPr>
        <w:b/>
        <w:rFonts w:cs="Times New Roman"/>
      </w:rPr>
      <w:fldChar w:fldCharType="end"/>
    </w:r>
    <w:r>
      <w:rPr>
        <w:rFonts w:cs="Times New Roman"/>
        <w:b/>
      </w:rPr>
      <w:t xml:space="preserve"> de </w:t>
    </w:r>
    <w:r>
      <w:rPr>
        <w:rFonts w:cs="Times New Roman"/>
        <w:b/>
      </w:rPr>
      <w:fldChar w:fldCharType="begin"/>
    </w:r>
    <w:r>
      <w:rPr>
        <w:b/>
        <w:rFonts w:cs="Times New Roman"/>
      </w:rPr>
      <w:instrText xml:space="preserve"> NUMPAGES </w:instrText>
    </w:r>
    <w:r>
      <w:rPr>
        <w:b/>
        <w:rFonts w:cs="Times New Roman"/>
      </w:rPr>
      <w:fldChar w:fldCharType="separate"/>
    </w:r>
    <w:r>
      <w:rPr>
        <w:b/>
        <w:rFonts w:cs="Times New Roman"/>
      </w:rPr>
      <w:t>2</w:t>
    </w:r>
    <w:r>
      <w:rPr>
        <w:b/>
        <w:rFonts w:cs="Times New Roman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405" w:leader="none"/>
        <w:tab w:val="center" w:pos="4819" w:leader="none"/>
        <w:tab w:val="right" w:pos="9638" w:leader="none"/>
      </w:tabs>
      <w:jc w:val="center"/>
      <w:rPr>
        <w:rFonts w:ascii="Bookman Old Style" w:hAnsi="Bookman Old Style" w:cs="Bookman Old Style"/>
        <w:b/>
        <w:sz w:val="30"/>
        <w:szCs w:val="30"/>
        <w:u w:val="single"/>
      </w:rPr>
    </w:pPr>
    <w:r>
      <w:rPr>
        <w:rFonts w:cs="Bookman Old Style" w:ascii="Bookman Old Style" w:hAnsi="Bookman Old Style"/>
        <w:b/>
        <w:sz w:val="30"/>
        <w:szCs w:val="30"/>
        <w:u w:val="singl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2838450</wp:posOffset>
          </wp:positionH>
          <wp:positionV relativeFrom="paragraph">
            <wp:posOffset>-93980</wp:posOffset>
          </wp:positionV>
          <wp:extent cx="885825" cy="885190"/>
          <wp:effectExtent l="0" t="0" r="0" b="0"/>
          <wp:wrapNone/>
          <wp:docPr id="1" name="image1.png" descr="Diagrama&#10;&#10;Descrição gerada automaticamente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Diagrama&#10;&#10;Descrição gerada automaticamente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Header"/>
      <w:jc w:val="center"/>
      <w:rPr>
        <w:rFonts w:ascii="Bookman Old Style" w:hAnsi="Bookman Old Style"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</w:r>
  </w:p>
  <w:p>
    <w:pPr>
      <w:pStyle w:val="Header"/>
      <w:jc w:val="center"/>
      <w:rPr>
        <w:rFonts w:cs="Times New Roman"/>
        <w:b/>
        <w:sz w:val="32"/>
        <w:szCs w:val="32"/>
        <w:u w:val="single"/>
      </w:rPr>
    </w:pPr>
    <w:r>
      <w:rPr>
        <w:rFonts w:cs="Times New Roman"/>
        <w:b/>
        <w:sz w:val="32"/>
        <w:szCs w:val="32"/>
        <w:u w:val="single"/>
      </w:rPr>
      <w:t xml:space="preserve">Câmara Municipal de Américo Brasiliense 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405" w:leader="none"/>
        <w:tab w:val="center" w:pos="4819" w:leader="none"/>
        <w:tab w:val="right" w:pos="9638" w:leader="none"/>
      </w:tabs>
      <w:jc w:val="center"/>
      <w:rPr>
        <w:rFonts w:ascii="Bookman Old Style" w:hAnsi="Bookman Old Style" w:cs="Bookman Old Style"/>
        <w:b/>
        <w:sz w:val="30"/>
        <w:szCs w:val="30"/>
        <w:u w:val="single"/>
      </w:rPr>
    </w:pPr>
    <w:r>
      <w:rPr>
        <w:rFonts w:cs="Bookman Old Style" w:ascii="Bookman Old Style" w:hAnsi="Bookman Old Style"/>
        <w:b/>
        <w:sz w:val="30"/>
        <w:szCs w:val="30"/>
        <w:u w:val="singl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2838450</wp:posOffset>
          </wp:positionH>
          <wp:positionV relativeFrom="paragraph">
            <wp:posOffset>-93980</wp:posOffset>
          </wp:positionV>
          <wp:extent cx="885825" cy="885190"/>
          <wp:effectExtent l="0" t="0" r="0" b="0"/>
          <wp:wrapNone/>
          <wp:docPr id="2" name="image1.png" descr="Diagrama&#10;&#10;Descrição gerada automaticamente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Diagrama&#10;&#10;Descrição gerada automaticamente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Header"/>
      <w:jc w:val="center"/>
      <w:rPr>
        <w:rFonts w:ascii="Bookman Old Style" w:hAnsi="Bookman Old Style"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</w:r>
  </w:p>
  <w:p>
    <w:pPr>
      <w:pStyle w:val="Header"/>
      <w:jc w:val="center"/>
      <w:rPr>
        <w:rFonts w:cs="Times New Roman"/>
        <w:b/>
        <w:sz w:val="32"/>
        <w:szCs w:val="32"/>
        <w:u w:val="single"/>
      </w:rPr>
    </w:pPr>
    <w:r>
      <w:rPr>
        <w:rFonts w:cs="Times New Roman"/>
        <w:b/>
        <w:sz w:val="32"/>
        <w:szCs w:val="32"/>
        <w:u w:val="single"/>
      </w:rPr>
      <w:t xml:space="preserve">Câmara Municipal de Américo Brasiliense 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0"/>
        </w:tabs>
        <w:ind w:start="398" w:hanging="428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398" w:hanging="428"/>
      </w:pPr>
      <w:rPr>
        <w:sz w:val="24"/>
        <w:b/>
        <w:szCs w:val="24"/>
        <w:rFonts w:ascii="Arial" w:hAnsi="Arial" w:eastAsia="Arial" w:cs="Arial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1118" w:hanging="293"/>
      </w:pPr>
      <w:rPr>
        <w:sz w:val="24"/>
        <w:b/>
        <w:szCs w:val="24"/>
        <w:rFonts w:ascii="Arial" w:hAnsi="Arial" w:eastAsia="Arial" w:cs="Aria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90" w:hanging="29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375" w:hanging="29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460" w:hanging="29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545" w:hanging="29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630" w:hanging="29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716" w:hanging="29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72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72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72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72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ahoma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26a4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Normal"/>
    <w:link w:val="Ttulo1Char"/>
    <w:uiPriority w:val="9"/>
    <w:qFormat/>
    <w:rsid w:val="005b750c"/>
    <w:pPr>
      <w:keepNext w:val="true"/>
      <w:keepLines/>
      <w:widowControl/>
      <w:suppressAutoHyphens w:val="false"/>
      <w:spacing w:before="240" w:after="0"/>
      <w:textAlignment w:val="auto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kern w:val="0"/>
      <w:sz w:val="32"/>
      <w:szCs w:val="32"/>
      <w:lang w:eastAsia="pt-BR" w:bidi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b750c"/>
    <w:pPr>
      <w:keepNext w:val="true"/>
      <w:keepLines/>
      <w:widowControl/>
      <w:suppressAutoHyphens w:val="false"/>
      <w:spacing w:before="360" w:after="80"/>
      <w:textAlignment w:val="auto"/>
      <w:outlineLvl w:val="1"/>
    </w:pPr>
    <w:rPr>
      <w:rFonts w:ascii="Calibri" w:hAnsi="Calibri" w:eastAsia="Calibri" w:cs="Calibri"/>
      <w:b/>
      <w:kern w:val="0"/>
      <w:sz w:val="36"/>
      <w:szCs w:val="36"/>
      <w:lang w:eastAsia="pt-BR" w:bidi="ar-SA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b750c"/>
    <w:pPr>
      <w:keepNext w:val="true"/>
      <w:keepLines/>
      <w:widowControl/>
      <w:suppressAutoHyphens w:val="false"/>
      <w:spacing w:before="280" w:after="80"/>
      <w:textAlignment w:val="auto"/>
      <w:outlineLvl w:val="2"/>
    </w:pPr>
    <w:rPr>
      <w:rFonts w:ascii="Calibri" w:hAnsi="Calibri" w:eastAsia="Calibri" w:cs="Calibri"/>
      <w:b/>
      <w:kern w:val="0"/>
      <w:sz w:val="28"/>
      <w:szCs w:val="28"/>
      <w:lang w:eastAsia="pt-BR" w:bidi="ar-SA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b750c"/>
    <w:pPr>
      <w:keepNext w:val="true"/>
      <w:keepLines/>
      <w:widowControl/>
      <w:suppressAutoHyphens w:val="false"/>
      <w:spacing w:before="240" w:after="40"/>
      <w:textAlignment w:val="auto"/>
      <w:outlineLvl w:val="3"/>
    </w:pPr>
    <w:rPr>
      <w:rFonts w:ascii="Calibri" w:hAnsi="Calibri" w:eastAsia="Calibri" w:cs="Calibri"/>
      <w:b/>
      <w:kern w:val="0"/>
      <w:lang w:eastAsia="pt-BR" w:bidi="ar-SA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b750c"/>
    <w:pPr>
      <w:keepNext w:val="true"/>
      <w:keepLines/>
      <w:widowControl/>
      <w:suppressAutoHyphens w:val="false"/>
      <w:spacing w:before="220" w:after="40"/>
      <w:textAlignment w:val="auto"/>
      <w:outlineLvl w:val="4"/>
    </w:pPr>
    <w:rPr>
      <w:rFonts w:ascii="Calibri" w:hAnsi="Calibri" w:eastAsia="Calibri" w:cs="Calibri"/>
      <w:b/>
      <w:kern w:val="0"/>
      <w:sz w:val="22"/>
      <w:szCs w:val="22"/>
      <w:lang w:eastAsia="pt-BR" w:bidi="ar-SA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b750c"/>
    <w:pPr>
      <w:keepNext w:val="true"/>
      <w:keepLines/>
      <w:widowControl/>
      <w:suppressAutoHyphens w:val="false"/>
      <w:spacing w:before="200" w:after="40"/>
      <w:textAlignment w:val="auto"/>
      <w:outlineLvl w:val="5"/>
    </w:pPr>
    <w:rPr>
      <w:rFonts w:ascii="Calibri" w:hAnsi="Calibri" w:eastAsia="Calibri" w:cs="Calibri"/>
      <w:b/>
      <w:kern w:val="0"/>
      <w:sz w:val="20"/>
      <w:szCs w:val="20"/>
      <w:lang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TextodebaloChar" w:customStyle="1">
    <w:name w:val="Texto de balão Char"/>
    <w:basedOn w:val="DefaultParagraphFont"/>
    <w:qFormat/>
    <w:rPr>
      <w:rFonts w:ascii="Tahoma" w:hAnsi="Tahoma" w:cs="Mangal"/>
      <w:sz w:val="16"/>
      <w:szCs w:val="14"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Hyperlink">
    <w:name w:val="Hyperlink"/>
    <w:uiPriority w:val="99"/>
    <w:unhideWhenUsed/>
    <w:rsid w:val="00010827"/>
    <w:rPr>
      <w:color w:val="0000FF"/>
      <w:u w:val="single"/>
    </w:rPr>
  </w:style>
  <w:style w:type="character" w:styleId="Ttulo1Char" w:customStyle="1">
    <w:name w:val="Título 1 Char"/>
    <w:basedOn w:val="DefaultParagraphFont"/>
    <w:uiPriority w:val="9"/>
    <w:qFormat/>
    <w:rsid w:val="005b750c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kern w:val="0"/>
      <w:sz w:val="32"/>
      <w:szCs w:val="32"/>
      <w:lang w:eastAsia="pt-BR" w:bidi="ar-SA"/>
    </w:rPr>
  </w:style>
  <w:style w:type="character" w:styleId="Ttulo2Char" w:customStyle="1">
    <w:name w:val="Título 2 Char"/>
    <w:basedOn w:val="DefaultParagraphFont"/>
    <w:uiPriority w:val="9"/>
    <w:semiHidden/>
    <w:qFormat/>
    <w:rsid w:val="005b750c"/>
    <w:rPr>
      <w:rFonts w:ascii="Calibri" w:hAnsi="Calibri" w:eastAsia="Calibri" w:cs="Calibri"/>
      <w:b/>
      <w:kern w:val="0"/>
      <w:sz w:val="36"/>
      <w:szCs w:val="36"/>
      <w:lang w:eastAsia="pt-BR" w:bidi="ar-SA"/>
    </w:rPr>
  </w:style>
  <w:style w:type="character" w:styleId="Ttulo3Char" w:customStyle="1">
    <w:name w:val="Título 3 Char"/>
    <w:basedOn w:val="DefaultParagraphFont"/>
    <w:uiPriority w:val="9"/>
    <w:semiHidden/>
    <w:qFormat/>
    <w:rsid w:val="005b750c"/>
    <w:rPr>
      <w:rFonts w:ascii="Calibri" w:hAnsi="Calibri" w:eastAsia="Calibri" w:cs="Calibri"/>
      <w:b/>
      <w:kern w:val="0"/>
      <w:sz w:val="28"/>
      <w:szCs w:val="28"/>
      <w:lang w:eastAsia="pt-BR" w:bidi="ar-SA"/>
    </w:rPr>
  </w:style>
  <w:style w:type="character" w:styleId="Ttulo4Char" w:customStyle="1">
    <w:name w:val="Título 4 Char"/>
    <w:basedOn w:val="DefaultParagraphFont"/>
    <w:uiPriority w:val="9"/>
    <w:semiHidden/>
    <w:qFormat/>
    <w:rsid w:val="005b750c"/>
    <w:rPr>
      <w:rFonts w:ascii="Calibri" w:hAnsi="Calibri" w:eastAsia="Calibri" w:cs="Calibri"/>
      <w:b/>
      <w:kern w:val="0"/>
      <w:sz w:val="24"/>
      <w:lang w:eastAsia="pt-BR" w:bidi="ar-SA"/>
    </w:rPr>
  </w:style>
  <w:style w:type="character" w:styleId="Ttulo5Char" w:customStyle="1">
    <w:name w:val="Título 5 Char"/>
    <w:basedOn w:val="DefaultParagraphFont"/>
    <w:uiPriority w:val="9"/>
    <w:semiHidden/>
    <w:qFormat/>
    <w:rsid w:val="005b750c"/>
    <w:rPr>
      <w:rFonts w:ascii="Calibri" w:hAnsi="Calibri" w:eastAsia="Calibri" w:cs="Calibri"/>
      <w:b/>
      <w:kern w:val="0"/>
      <w:sz w:val="22"/>
      <w:szCs w:val="22"/>
      <w:lang w:eastAsia="pt-BR" w:bidi="ar-SA"/>
    </w:rPr>
  </w:style>
  <w:style w:type="character" w:styleId="Ttulo6Char" w:customStyle="1">
    <w:name w:val="Título 6 Char"/>
    <w:basedOn w:val="DefaultParagraphFont"/>
    <w:uiPriority w:val="9"/>
    <w:semiHidden/>
    <w:qFormat/>
    <w:rsid w:val="005b750c"/>
    <w:rPr>
      <w:rFonts w:ascii="Calibri" w:hAnsi="Calibri" w:eastAsia="Calibri" w:cs="Calibri"/>
      <w:b/>
      <w:kern w:val="0"/>
      <w:szCs w:val="20"/>
      <w:lang w:eastAsia="pt-BR" w:bidi="ar-SA"/>
    </w:rPr>
  </w:style>
  <w:style w:type="character" w:styleId="TtuloChar" w:customStyle="1">
    <w:name w:val="Título Char"/>
    <w:basedOn w:val="DefaultParagraphFont"/>
    <w:uiPriority w:val="10"/>
    <w:qFormat/>
    <w:rsid w:val="005b750c"/>
    <w:rPr>
      <w:rFonts w:ascii="Arial" w:hAnsi="Arial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b750c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5b750c"/>
    <w:rPr>
      <w:b/>
      <w:bCs/>
    </w:rPr>
  </w:style>
  <w:style w:type="character" w:styleId="dark-mode-color-black" w:customStyle="1">
    <w:name w:val="dark-mode-color-black"/>
    <w:basedOn w:val="DefaultParagraphFont"/>
    <w:qFormat/>
    <w:rsid w:val="005b750c"/>
    <w:rPr/>
  </w:style>
  <w:style w:type="character" w:styleId="apple-tab-span" w:customStyle="1">
    <w:name w:val="apple-tab-span"/>
    <w:basedOn w:val="DefaultParagraphFont"/>
    <w:qFormat/>
    <w:rsid w:val="005b750c"/>
    <w:rPr/>
  </w:style>
  <w:style w:type="character" w:styleId="Nivel2Char" w:customStyle="1">
    <w:name w:val="Nivel 2 Char"/>
    <w:basedOn w:val="DefaultParagraphFont"/>
    <w:link w:val="Nivel2"/>
    <w:qFormat/>
    <w:locked/>
    <w:rsid w:val="005b750c"/>
    <w:rPr>
      <w:rFonts w:ascii="Arial" w:hAnsi="Arial" w:eastAsia="Arial" w:cs="Arial"/>
      <w:color w:themeColor="text1" w:val="000000"/>
      <w:kern w:val="0"/>
      <w:szCs w:val="20"/>
      <w:lang w:eastAsia="pt-BR" w:bidi="ar-SA"/>
    </w:rPr>
  </w:style>
  <w:style w:type="character" w:styleId="Nvel1-SemNumeraoChar" w:customStyle="1">
    <w:name w:val="Nível 1-Sem Numeração Char"/>
    <w:basedOn w:val="DefaultParagraphFont"/>
    <w:link w:val="Nvel1-SemNumerao"/>
    <w:qFormat/>
    <w:rsid w:val="005b750c"/>
    <w:rPr>
      <w:rFonts w:ascii="Arial" w:hAnsi="Arial" w:eastAsia="" w:cs="Arial" w:eastAsiaTheme="majorEastAsia"/>
      <w:b/>
      <w:bCs/>
      <w:kern w:val="0"/>
      <w:szCs w:val="20"/>
      <w:lang w:eastAsia="pt-BR" w:bidi="ar-SA"/>
    </w:rPr>
  </w:style>
  <w:style w:type="character" w:styleId="Nivel3-erroChar" w:customStyle="1">
    <w:name w:val="Nivel 3-erro Char"/>
    <w:basedOn w:val="DefaultParagraphFont"/>
    <w:link w:val="Nivel3-erro"/>
    <w:qFormat/>
    <w:rsid w:val="005b750c"/>
    <w:rPr>
      <w:rFonts w:ascii="Arial" w:hAnsi="Arial" w:eastAsia="" w:eastAsiaTheme="minorEastAsia"/>
      <w:kern w:val="0"/>
      <w:lang w:eastAsia="pt-BR" w:bidi="ar-SA"/>
    </w:rPr>
  </w:style>
  <w:style w:type="character" w:styleId="SubttuloChar" w:customStyle="1">
    <w:name w:val="Subtítulo Char"/>
    <w:basedOn w:val="DefaultParagraphFont"/>
    <w:uiPriority w:val="11"/>
    <w:qFormat/>
    <w:rsid w:val="005b750c"/>
    <w:rPr>
      <w:rFonts w:ascii="Arial" w:hAnsi="Arial"/>
      <w:i/>
      <w:iCs/>
      <w:sz w:val="28"/>
      <w:szCs w:val="28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5b750c"/>
    <w:rPr>
      <w:rFonts w:ascii="Calibri" w:hAnsi="Calibri" w:eastAsia="Calibri" w:cs="Calibri"/>
      <w:kern w:val="0"/>
      <w:szCs w:val="20"/>
      <w:lang w:eastAsia="pt-BR" w:bidi="ar-SA"/>
    </w:rPr>
  </w:style>
  <w:style w:type="character" w:styleId="Caracteresdenotaderodapuser" w:customStyle="1">
    <w:name w:val="Caracteres de nota de rodapé (user)"/>
    <w:basedOn w:val="DefaultParagraphFont"/>
    <w:uiPriority w:val="99"/>
    <w:semiHidden/>
    <w:unhideWhenUsed/>
    <w:qFormat/>
    <w:rsid w:val="005b750c"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b750c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5b750c"/>
    <w:rPr>
      <w:rFonts w:ascii="Calibri" w:hAnsi="Calibri" w:eastAsia="Calibri" w:cs="Calibri"/>
      <w:kern w:val="0"/>
      <w:szCs w:val="20"/>
      <w:lang w:eastAsia="pt-BR" w:bidi="ar-SA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5b750c"/>
    <w:rPr>
      <w:rFonts w:ascii="Calibri" w:hAnsi="Calibri" w:eastAsia="Calibri" w:cs="Calibri"/>
      <w:b/>
      <w:bCs/>
      <w:kern w:val="0"/>
      <w:szCs w:val="20"/>
      <w:lang w:eastAsia="pt-BR" w:bidi="ar-SA"/>
    </w:rPr>
  </w:style>
  <w:style w:type="character" w:styleId="CorpodetextoChar" w:customStyle="1">
    <w:name w:val="Corpo de texto Char"/>
    <w:basedOn w:val="DefaultParagraphFont"/>
    <w:uiPriority w:val="1"/>
    <w:qFormat/>
    <w:rsid w:val="005b750c"/>
    <w:rPr>
      <w:sz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Title">
    <w:name w:val="Title"/>
    <w:basedOn w:val="Standard"/>
    <w:next w:val="Textbody"/>
    <w:link w:val="TtuloChar"/>
    <w:uiPriority w:val="10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Subtitle">
    <w:name w:val="Subtitle"/>
    <w:basedOn w:val="Title"/>
    <w:next w:val="Textbody"/>
    <w:link w:val="SubttuloChar"/>
    <w:uiPriority w:val="11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Footer">
    <w:name w:val="footer"/>
    <w:basedOn w:val="Standard"/>
    <w:uiPriority w:val="99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start"/>
    </w:pPr>
    <w:rPr>
      <w:rFonts w:cs="Mangal" w:ascii="Times New Roman" w:hAnsi="Times New Roman" w:eastAsia="SimSun"/>
      <w:color w:val="auto"/>
      <w:kern w:val="2"/>
      <w:sz w:val="24"/>
      <w:szCs w:val="21"/>
      <w:lang w:val="pt-BR" w:eastAsia="zh-CN" w:bidi="hi-IN"/>
    </w:rPr>
  </w:style>
  <w:style w:type="paragraph" w:styleId="ListParagraph">
    <w:name w:val="List Paragraph"/>
    <w:basedOn w:val="Normal"/>
    <w:uiPriority w:val="1"/>
    <w:qFormat/>
    <w:pPr>
      <w:spacing w:lineRule="auto" w:line="276" w:before="0" w:after="200"/>
      <w:ind w:start="720"/>
      <w:contextualSpacing/>
    </w:pPr>
    <w:rPr>
      <w:rFonts w:ascii="Calibri" w:hAnsi="Calibri" w:eastAsia="Calibri" w:cs="Calibri"/>
      <w:sz w:val="22"/>
      <w:szCs w:val="22"/>
    </w:rPr>
  </w:style>
  <w:style w:type="paragraph" w:styleId="TableParagraph" w:customStyle="1">
    <w:name w:val="Table Paragraph"/>
    <w:basedOn w:val="Normal"/>
    <w:uiPriority w:val="1"/>
    <w:qFormat/>
    <w:rsid w:val="005b750c"/>
    <w:pPr>
      <w:suppressAutoHyphens w:val="false"/>
      <w:textAlignment w:val="auto"/>
    </w:pPr>
    <w:rPr>
      <w:rFonts w:ascii="Georgia" w:hAnsi="Georgia" w:eastAsia="Georgia" w:cs="Georgia"/>
      <w:kern w:val="0"/>
      <w:sz w:val="22"/>
      <w:szCs w:val="22"/>
      <w:lang w:val="pt-PT" w:eastAsia="pt-BR" w:bidi="ar-SA"/>
    </w:rPr>
  </w:style>
  <w:style w:type="paragraph" w:styleId="textojustificadorecuoprimeiralinha" w:customStyle="1">
    <w:name w:val="textojustificadorecuoprimeiralinha"/>
    <w:basedOn w:val="Normal"/>
    <w:qFormat/>
    <w:rsid w:val="005b750c"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qFormat/>
    <w:rsid w:val="005b750c"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ivel01" w:customStyle="1">
    <w:name w:val="Nivel 01"/>
    <w:basedOn w:val="Heading1"/>
    <w:next w:val="Normal"/>
    <w:autoRedefine/>
    <w:qFormat/>
    <w:rsid w:val="005b750c"/>
    <w:pPr>
      <w:numPr>
        <w:ilvl w:val="0"/>
        <w:numId w:val="1"/>
      </w:numPr>
      <w:tabs>
        <w:tab w:val="clear" w:pos="709"/>
        <w:tab w:val="left" w:pos="0" w:leader="none"/>
        <w:tab w:val="left" w:pos="360" w:leader="none"/>
      </w:tabs>
      <w:spacing w:lineRule="auto" w:line="276" w:before="240" w:after="120"/>
      <w:ind w:hanging="0" w:start="0"/>
      <w:jc w:val="both"/>
    </w:pPr>
    <w:rPr>
      <w:rFonts w:ascii="Arial" w:hAnsi="Arial" w:cs="Arial"/>
      <w:b/>
      <w:bCs/>
      <w:sz w:val="20"/>
      <w:szCs w:val="20"/>
    </w:rPr>
  </w:style>
  <w:style w:type="paragraph" w:styleId="Nivel2" w:customStyle="1">
    <w:name w:val="Nivel 2"/>
    <w:basedOn w:val="Normal"/>
    <w:link w:val="Nivel2Char"/>
    <w:autoRedefine/>
    <w:qFormat/>
    <w:rsid w:val="005b750c"/>
    <w:pPr>
      <w:widowControl/>
      <w:numPr>
        <w:ilvl w:val="1"/>
        <w:numId w:val="1"/>
      </w:numPr>
      <w:suppressAutoHyphens w:val="false"/>
      <w:spacing w:lineRule="auto" w:line="276" w:before="120" w:after="120"/>
      <w:ind w:hanging="0" w:start="0"/>
      <w:jc w:val="both"/>
      <w:textAlignment w:val="auto"/>
    </w:pPr>
    <w:rPr>
      <w:rFonts w:ascii="Arial" w:hAnsi="Arial" w:eastAsia="Arial" w:cs="Arial"/>
      <w:color w:themeColor="text1" w:val="000000"/>
      <w:kern w:val="0"/>
      <w:sz w:val="20"/>
      <w:szCs w:val="20"/>
      <w:lang w:eastAsia="pt-BR" w:bidi="ar-SA"/>
    </w:rPr>
  </w:style>
  <w:style w:type="paragraph" w:styleId="Nivel4" w:customStyle="1">
    <w:name w:val="Nivel 4"/>
    <w:basedOn w:val="Normal"/>
    <w:autoRedefine/>
    <w:qFormat/>
    <w:rsid w:val="005b750c"/>
    <w:pPr>
      <w:widowControl/>
      <w:numPr>
        <w:ilvl w:val="3"/>
        <w:numId w:val="1"/>
      </w:numPr>
      <w:suppressAutoHyphens w:val="false"/>
      <w:spacing w:lineRule="auto" w:line="276" w:before="120" w:after="120"/>
      <w:ind w:hanging="0" w:start="567"/>
      <w:jc w:val="both"/>
      <w:textAlignment w:val="auto"/>
    </w:pPr>
    <w:rPr>
      <w:rFonts w:ascii="Arial" w:hAnsi="Arial" w:eastAsia="" w:eastAsiaTheme="minorEastAsia"/>
      <w:kern w:val="0"/>
      <w:sz w:val="20"/>
      <w:lang w:eastAsia="pt-BR" w:bidi="ar-SA"/>
    </w:rPr>
  </w:style>
  <w:style w:type="paragraph" w:styleId="Nivel5" w:customStyle="1">
    <w:name w:val="Nivel 5"/>
    <w:basedOn w:val="Nivel4"/>
    <w:autoRedefine/>
    <w:qFormat/>
    <w:rsid w:val="005b750c"/>
    <w:pPr>
      <w:ind w:start="851"/>
    </w:pPr>
    <w:rPr/>
  </w:style>
  <w:style w:type="paragraph" w:styleId="Nivel3" w:customStyle="1">
    <w:name w:val="Nivel 3"/>
    <w:basedOn w:val="Normal"/>
    <w:qFormat/>
    <w:rsid w:val="005b750c"/>
    <w:pPr>
      <w:widowControl/>
      <w:numPr>
        <w:ilvl w:val="2"/>
        <w:numId w:val="1"/>
      </w:numPr>
      <w:suppressAutoHyphens w:val="false"/>
      <w:textAlignment w:val="auto"/>
    </w:pPr>
    <w:rPr>
      <w:rFonts w:ascii="Ecofont_Spranq_eco_Sans" w:hAnsi="Ecofont_Spranq_eco_Sans" w:eastAsia="" w:eastAsiaTheme="minorEastAsia"/>
      <w:kern w:val="0"/>
      <w:lang w:eastAsia="pt-BR" w:bidi="ar-SA"/>
    </w:rPr>
  </w:style>
  <w:style w:type="paragraph" w:styleId="Nvel1-SemNumerao" w:customStyle="1">
    <w:name w:val="Nível 1-Sem Numeração"/>
    <w:basedOn w:val="Normal"/>
    <w:link w:val="Nvel1-SemNumeraoChar"/>
    <w:autoRedefine/>
    <w:qFormat/>
    <w:rsid w:val="005b750c"/>
    <w:pPr>
      <w:keepNext w:val="true"/>
      <w:keepLines/>
      <w:widowControl/>
      <w:tabs>
        <w:tab w:val="clear" w:pos="709"/>
        <w:tab w:val="left" w:pos="0" w:leader="none"/>
      </w:tabs>
      <w:suppressAutoHyphens w:val="false"/>
      <w:spacing w:lineRule="auto" w:line="276" w:before="240" w:after="120"/>
      <w:jc w:val="both"/>
      <w:textAlignment w:val="auto"/>
      <w:outlineLvl w:val="1"/>
    </w:pPr>
    <w:rPr>
      <w:rFonts w:ascii="Arial" w:hAnsi="Arial" w:eastAsia="" w:cs="Arial" w:eastAsiaTheme="majorEastAsia"/>
      <w:b/>
      <w:bCs/>
      <w:kern w:val="0"/>
      <w:sz w:val="20"/>
      <w:szCs w:val="20"/>
      <w:lang w:eastAsia="pt-BR" w:bidi="ar-SA"/>
    </w:rPr>
  </w:style>
  <w:style w:type="paragraph" w:styleId="Nivel3-erro" w:customStyle="1">
    <w:name w:val="Nivel 3-erro"/>
    <w:basedOn w:val="Nivel3"/>
    <w:link w:val="Nivel3-erroChar"/>
    <w:autoRedefine/>
    <w:qFormat/>
    <w:rsid w:val="005b750c"/>
    <w:pPr>
      <w:numPr>
        <w:ilvl w:val="2"/>
        <w:numId w:val="2"/>
      </w:numPr>
      <w:spacing w:lineRule="auto" w:line="276" w:before="120" w:after="120"/>
      <w:ind w:hanging="0" w:start="284"/>
      <w:jc w:val="both"/>
    </w:pPr>
    <w:rPr>
      <w:rFonts w:ascii="Arial" w:hAnsi="Arial"/>
      <w:sz w:val="20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5b750c"/>
    <w:pPr>
      <w:widowControl/>
      <w:suppressAutoHyphens w:val="false"/>
      <w:textAlignment w:val="auto"/>
    </w:pPr>
    <w:rPr>
      <w:rFonts w:ascii="Calibri" w:hAnsi="Calibri" w:eastAsia="Calibri" w:cs="Calibri"/>
      <w:kern w:val="0"/>
      <w:sz w:val="20"/>
      <w:szCs w:val="20"/>
      <w:lang w:eastAsia="pt-BR" w:bidi="ar-SA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5b750c"/>
    <w:pPr>
      <w:widowControl/>
      <w:suppressAutoHyphens w:val="false"/>
      <w:textAlignment w:val="auto"/>
    </w:pPr>
    <w:rPr>
      <w:rFonts w:ascii="Calibri" w:hAnsi="Calibri" w:eastAsia="Calibri" w:cs="Calibri"/>
      <w:kern w:val="0"/>
      <w:sz w:val="20"/>
      <w:szCs w:val="20"/>
      <w:lang w:eastAsia="pt-BR" w:bidi="ar-SA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5b750c"/>
    <w:pPr/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rsid w:val="005b750c"/>
    <w:rPr>
      <w:lang w:eastAsia="pt-BR" w:bidi="ar-SA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b750c"/>
    <w:rPr>
      <w:lang w:eastAsia="pt-BR" w:bidi="ar-SA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americobrasiliense.sp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americobrasiliense.sp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LibreOffice/25.2.5.2$Windows_X86_64 LibreOffice_project/03d19516eb2e1dd5d4ccd751a0d6f35f35e08022</Application>
  <AppVersion>15.0000</AppVersion>
  <Pages>2</Pages>
  <Words>391</Words>
  <Characters>2279</Characters>
  <CharactersWithSpaces>2682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2025-08-15T17:11:00Z</dcterms:created>
  <dc:creator>Vinicius Eloy dos Reis</dc:creator>
  <dc:description/>
  <cp:keywords>Gerenciamento de Projetos</cp:keywords>
  <dc:language>pt-BR</dc:language>
  <cp:lastModifiedBy/>
  <cp:lastPrinted>2025-08-15T17:11:00Z</cp:lastPrinted>
  <dcterms:modified xsi:type="dcterms:W3CDTF">2025-08-15T14:34:56Z</dcterms:modified>
  <cp:revision>3</cp:revision>
  <dc:subject>MGP-SISP</dc:subject>
  <dc:title>Termo de Recebimento de Produto/Serviço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